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9C" w:rsidRDefault="00CE2A21">
      <w:r>
        <w:rPr>
          <w:noProof/>
          <w:lang w:eastAsia="en-GB"/>
        </w:rPr>
        <w:drawing>
          <wp:inline distT="0" distB="0" distL="0" distR="0">
            <wp:extent cx="4438650" cy="297123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20 15.45.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1958" cy="2973444"/>
                    </a:xfrm>
                    <a:prstGeom prst="rect">
                      <a:avLst/>
                    </a:prstGeom>
                  </pic:spPr>
                </pic:pic>
              </a:graphicData>
            </a:graphic>
          </wp:inline>
        </w:drawing>
      </w:r>
    </w:p>
    <w:p w:rsidR="00CE2A21" w:rsidRDefault="00CE2A21">
      <w:r>
        <w:t xml:space="preserve">Above: Robert Brown (MBE) </w:t>
      </w:r>
      <w:r w:rsidR="002C7308">
        <w:t>presents an iP</w:t>
      </w:r>
      <w:r>
        <w:t xml:space="preserve">ad to Manu </w:t>
      </w:r>
      <w:proofErr w:type="spellStart"/>
      <w:r>
        <w:t>Fruteau</w:t>
      </w:r>
      <w:proofErr w:type="spellEnd"/>
      <w:r>
        <w:t xml:space="preserve"> (right)</w:t>
      </w:r>
    </w:p>
    <w:p w:rsidR="00CE2A21" w:rsidRPr="002C7308" w:rsidRDefault="002C7308">
      <w:pPr>
        <w:rPr>
          <w:b/>
          <w:sz w:val="32"/>
        </w:rPr>
      </w:pPr>
      <w:r w:rsidRPr="002C7308">
        <w:rPr>
          <w:b/>
          <w:sz w:val="32"/>
        </w:rPr>
        <w:t xml:space="preserve">The Trust for Developing Communities’ new website </w:t>
      </w:r>
      <w:r w:rsidR="00CE2A21" w:rsidRPr="002C7308">
        <w:rPr>
          <w:b/>
          <w:sz w:val="32"/>
        </w:rPr>
        <w:t xml:space="preserve">competition </w:t>
      </w:r>
      <w:r w:rsidRPr="002C7308">
        <w:rPr>
          <w:b/>
          <w:sz w:val="32"/>
        </w:rPr>
        <w:t>winner</w:t>
      </w:r>
      <w:r>
        <w:rPr>
          <w:b/>
          <w:sz w:val="32"/>
        </w:rPr>
        <w:t xml:space="preserve"> is a</w:t>
      </w:r>
      <w:r w:rsidR="005C7248">
        <w:rPr>
          <w:b/>
          <w:sz w:val="32"/>
        </w:rPr>
        <w:t>lso</w:t>
      </w:r>
      <w:r>
        <w:rPr>
          <w:b/>
          <w:sz w:val="32"/>
        </w:rPr>
        <w:t xml:space="preserve"> local </w:t>
      </w:r>
      <w:r w:rsidR="005C7248">
        <w:rPr>
          <w:b/>
          <w:sz w:val="32"/>
        </w:rPr>
        <w:t xml:space="preserve">voluntary </w:t>
      </w:r>
      <w:r>
        <w:rPr>
          <w:b/>
          <w:sz w:val="32"/>
        </w:rPr>
        <w:t>sector worker</w:t>
      </w:r>
      <w:r w:rsidR="005837C8">
        <w:rPr>
          <w:b/>
          <w:sz w:val="32"/>
        </w:rPr>
        <w:t>.</w:t>
      </w:r>
    </w:p>
    <w:p w:rsidR="00C125C6" w:rsidRDefault="002C7308">
      <w:r>
        <w:t xml:space="preserve">The Trust for Developing Communities was very pleased to present local East Brighton resident Manu </w:t>
      </w:r>
      <w:proofErr w:type="spellStart"/>
      <w:r>
        <w:t>Fruteau</w:t>
      </w:r>
      <w:proofErr w:type="spellEnd"/>
      <w:r>
        <w:t xml:space="preserve"> with an iPad </w:t>
      </w:r>
      <w:r w:rsidR="00ED75E0">
        <w:t xml:space="preserve">(donated by Spellman Electronics Ltd) </w:t>
      </w:r>
      <w:r>
        <w:t xml:space="preserve">after he entered the competition to launch their </w:t>
      </w:r>
      <w:r w:rsidR="00C125C6">
        <w:t>new website</w:t>
      </w:r>
      <w:r>
        <w:t xml:space="preserve">. </w:t>
      </w:r>
      <w:r w:rsidR="00135C4F">
        <w:t xml:space="preserve"> </w:t>
      </w:r>
      <w:r w:rsidR="00C125C6">
        <w:t>TDC launched</w:t>
      </w:r>
      <w:r w:rsidR="00C125C6" w:rsidRPr="00C125C6">
        <w:t xml:space="preserve"> </w:t>
      </w:r>
      <w:r w:rsidR="00C125C6">
        <w:t>their new website in April</w:t>
      </w:r>
      <w:r w:rsidR="00C125C6" w:rsidRPr="00C125C6">
        <w:t xml:space="preserve"> 2014, after a year of consultation and work on communications and branding.  TDC are very grateful for funding from Sussex Community Foundation and the Rotary Club Hove, who between them provided the £1,250 needed for the project to update their logo and have a new website built.  Chair of Trustees, Robert Brown MBE, said “This has been a very successful process because we have involved our membership, Trustees, staff and volunteers at every level.   We know how important it is that people can easily access our site for information and get what they need out of it. Not forgetting that there are also people who are not online, we must also grow with the new technology and increased use of social media.” </w:t>
      </w:r>
    </w:p>
    <w:p w:rsidR="002C7308" w:rsidRDefault="00135C4F">
      <w:r>
        <w:t xml:space="preserve">The competition attracted just </w:t>
      </w:r>
      <w:proofErr w:type="gramStart"/>
      <w:r>
        <w:t>under</w:t>
      </w:r>
      <w:proofErr w:type="gramEnd"/>
      <w:r>
        <w:t xml:space="preserve"> 200 entries and asked for the number of young people’s videos on the site which had been entered into the Big Dish Out 2014 for funding.  Having answered correctly, Manu was then randomly picked as the winner</w:t>
      </w:r>
      <w:r w:rsidR="005837C8">
        <w:t xml:space="preserve"> and </w:t>
      </w:r>
      <w:r>
        <w:t>revealed that he also works for Sussex Interpreting S</w:t>
      </w:r>
      <w:r w:rsidR="005837C8">
        <w:t>ervice, based in Community Base in central Brighton</w:t>
      </w:r>
      <w:r>
        <w:t xml:space="preserve">.  </w:t>
      </w:r>
      <w:r w:rsidR="00C125C6">
        <w:t>Robert</w:t>
      </w:r>
      <w:r>
        <w:t xml:space="preserve"> presented Manu with the iPad, saying “</w:t>
      </w:r>
      <w:r w:rsidR="00ED75E0">
        <w:t>We like</w:t>
      </w:r>
      <w:r>
        <w:t xml:space="preserve"> to have local people involved in local things and this </w:t>
      </w:r>
      <w:r w:rsidR="00ED75E0">
        <w:t>has been a successfu</w:t>
      </w:r>
      <w:r w:rsidR="00C125C6">
        <w:t>l way to launch our new site</w:t>
      </w:r>
      <w:r w:rsidR="00ED75E0">
        <w:t xml:space="preserve">”. Manu, who has worked for SIS in their IT and communications for 10 years, said “This is great! I will </w:t>
      </w:r>
      <w:r w:rsidR="00C125C6">
        <w:t xml:space="preserve">really </w:t>
      </w:r>
      <w:r w:rsidR="00ED75E0">
        <w:t xml:space="preserve">enjoy using it and it will also come in handy at work for a bit of web design and web </w:t>
      </w:r>
      <w:r w:rsidR="005C7248">
        <w:t xml:space="preserve">testing.” Linda </w:t>
      </w:r>
      <w:proofErr w:type="spellStart"/>
      <w:r w:rsidR="005C7248">
        <w:t>Saltwell</w:t>
      </w:r>
      <w:proofErr w:type="spellEnd"/>
      <w:r w:rsidR="005C7248">
        <w:t>, the new Chief Executive</w:t>
      </w:r>
      <w:r w:rsidR="00ED75E0">
        <w:t xml:space="preserve"> at TDC said “We</w:t>
      </w:r>
      <w:r w:rsidR="005837C8">
        <w:t xml:space="preserve"> are really pleased that our new website has had more visitors as a result of this competition and that a partner organisation in the voluntary sector will benefit from the pr</w:t>
      </w:r>
      <w:r w:rsidR="00362179">
        <w:t>ize.  It is serendipitous</w:t>
      </w:r>
      <w:r w:rsidR="005837C8">
        <w:t xml:space="preserve"> that Manu has won an iPad </w:t>
      </w:r>
      <w:r w:rsidR="006B74EE">
        <w:t xml:space="preserve">in our website launch competition </w:t>
      </w:r>
      <w:r w:rsidR="005837C8">
        <w:t xml:space="preserve">that he intends to </w:t>
      </w:r>
      <w:r w:rsidR="006B74EE">
        <w:t xml:space="preserve">partly </w:t>
      </w:r>
      <w:r w:rsidR="005837C8">
        <w:t xml:space="preserve">use for website design at his own </w:t>
      </w:r>
      <w:r w:rsidR="006B74EE">
        <w:t>organisation</w:t>
      </w:r>
      <w:r w:rsidR="003250B1">
        <w:t>!</w:t>
      </w:r>
      <w:r w:rsidR="005C7248">
        <w:t>”</w:t>
      </w:r>
      <w:bookmarkStart w:id="0" w:name="_GoBack"/>
      <w:bookmarkEnd w:id="0"/>
      <w:r>
        <w:t xml:space="preserve">   </w:t>
      </w:r>
    </w:p>
    <w:sectPr w:rsidR="002C7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21"/>
    <w:rsid w:val="00135C4F"/>
    <w:rsid w:val="002C7308"/>
    <w:rsid w:val="003250B1"/>
    <w:rsid w:val="00362179"/>
    <w:rsid w:val="005837C8"/>
    <w:rsid w:val="005C7248"/>
    <w:rsid w:val="006B74EE"/>
    <w:rsid w:val="0092499C"/>
    <w:rsid w:val="00C125C6"/>
    <w:rsid w:val="00CE2A21"/>
    <w:rsid w:val="00ED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5</cp:revision>
  <dcterms:created xsi:type="dcterms:W3CDTF">2014-05-27T09:41:00Z</dcterms:created>
  <dcterms:modified xsi:type="dcterms:W3CDTF">2014-06-09T11:16:00Z</dcterms:modified>
</cp:coreProperties>
</file>